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651AFB" w:rsidRPr="00943504" w:rsidTr="00651AFB">
        <w:trPr>
          <w:trHeight w:val="962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:rsidR="00651AFB" w:rsidRPr="0014154E" w:rsidRDefault="00651AFB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651AFB" w:rsidRPr="00943504" w:rsidRDefault="00651AFB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651AFB" w:rsidRPr="00943504" w:rsidTr="00D41E2E">
        <w:trPr>
          <w:trHeight w:val="15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651AFB" w:rsidRPr="00943504" w:rsidRDefault="00651AFB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651AFB" w:rsidRPr="00943504" w:rsidRDefault="00651AFB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B3108" w:rsidRDefault="002B3108" w:rsidP="002B31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B3108" w:rsidRDefault="002B3108" w:rsidP="002B31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3230"/>
        <w:gridCol w:w="4260"/>
        <w:gridCol w:w="6303"/>
      </w:tblGrid>
      <w:tr w:rsidR="002B3108" w:rsidTr="002B3108">
        <w:trPr>
          <w:trHeight w:val="2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108" w:rsidRDefault="002B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08" w:rsidRDefault="002B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08" w:rsidRDefault="002B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08" w:rsidRDefault="002B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2B3108" w:rsidTr="002B3108">
        <w:trPr>
          <w:trHeight w:val="1830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08" w:rsidRDefault="002B3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08" w:rsidRDefault="002B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08" w:rsidRDefault="002B3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заявки Участника закупки, валюта</w:t>
            </w:r>
          </w:p>
        </w:tc>
        <w:tc>
          <w:tcPr>
            <w:tcW w:w="6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08" w:rsidRDefault="002B3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108" w:rsidRDefault="002B3108">
            <w:pPr>
              <w:rPr>
                <w:sz w:val="28"/>
                <w:szCs w:val="28"/>
              </w:rPr>
            </w:pPr>
            <w:r>
              <w:rPr>
                <w:position w:val="-30"/>
                <w:sz w:val="28"/>
                <w:szCs w:val="28"/>
              </w:rPr>
              <w:object w:dxaOrig="2415" w:dyaOrig="7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95pt;height:35.15pt" o:ole="">
                  <v:imagedata r:id="rId8" o:title=""/>
                </v:shape>
                <o:OLEObject Type="Embed" ProgID="Equation.3" ShapeID="_x0000_i1025" DrawAspect="Content" ObjectID="_1716816928" r:id="rId9"/>
              </w:object>
            </w:r>
          </w:p>
          <w:p w:rsidR="002B3108" w:rsidRDefault="002B3108">
            <w:pPr>
              <w:pStyle w:val="aa"/>
              <w:spacing w:before="0" w:beforeAutospacing="0" w:after="0" w:afterAutospacing="0" w:line="276" w:lineRule="auto"/>
              <w:rPr>
                <w:rFonts w:ascii="Times New Roman" w:hAnsi="Times New Roman" w:cs="Times New Roman"/>
                <w:sz w:val="20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>где:</w:t>
            </w:r>
          </w:p>
          <w:p w:rsidR="002B3108" w:rsidRDefault="002B3108">
            <w:pPr>
              <w:pStyle w:val="aa"/>
              <w:spacing w:before="0" w:beforeAutospacing="0" w:after="0" w:afterAutospacing="0" w:line="276" w:lineRule="auto"/>
              <w:jc w:val="both"/>
              <w:rPr>
                <w:rFonts w:ascii="Times New Roman" w:hAnsi="Times New Roman" w:cs="Times New Roman"/>
                <w:sz w:val="20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>Ra</w:t>
            </w:r>
            <w:r>
              <w:rPr>
                <w:rFonts w:ascii="Times New Roman" w:hAnsi="Times New Roman" w:cs="Times New Roman"/>
                <w:sz w:val="20"/>
                <w:szCs w:val="28"/>
                <w:vertAlign w:val="subscript"/>
                <w:lang w:eastAsia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>- рейтинг, присуждаемый Заявке i-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 xml:space="preserve"> Участника закупки по указанному критерию;</w:t>
            </w:r>
          </w:p>
          <w:p w:rsidR="002B3108" w:rsidRDefault="002B3108">
            <w:pPr>
              <w:pStyle w:val="aa"/>
              <w:spacing w:before="0" w:beforeAutospacing="0" w:after="0" w:afterAutospacing="0" w:line="276" w:lineRule="auto"/>
              <w:jc w:val="both"/>
              <w:rPr>
                <w:rFonts w:ascii="Times New Roman" w:hAnsi="Times New Roman" w:cs="Times New Roman"/>
                <w:sz w:val="20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8"/>
                <w:vertAlign w:val="subscript"/>
                <w:lang w:eastAsia="en-US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2B3108" w:rsidRDefault="002B3108">
            <w:pPr>
              <w:pStyle w:val="aa"/>
              <w:spacing w:before="0" w:beforeAutospacing="0" w:after="0" w:afterAutospacing="0" w:line="276" w:lineRule="auto"/>
              <w:jc w:val="both"/>
              <w:rPr>
                <w:rFonts w:ascii="Times New Roman" w:hAnsi="Times New Roman" w:cs="Times New Roman"/>
                <w:sz w:val="20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8"/>
                <w:vertAlign w:val="subscript"/>
                <w:lang w:eastAsia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>- предложение i-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>гo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  <w:lang w:eastAsia="en-US"/>
              </w:rPr>
              <w:t xml:space="preserve"> Участника закупки по цене договора (поставка товара по каждому Лоту).</w:t>
            </w:r>
          </w:p>
          <w:p w:rsidR="002B3108" w:rsidRDefault="002B3108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108" w:rsidTr="002B3108">
        <w:trPr>
          <w:trHeight w:val="935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08" w:rsidRDefault="002B3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08" w:rsidRDefault="002B3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08" w:rsidRDefault="002B31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B3108" w:rsidRDefault="002B3108" w:rsidP="002B3108">
      <w:pPr>
        <w:rPr>
          <w:rFonts w:ascii="Times New Roman" w:hAnsi="Times New Roman" w:cs="Times New Roman"/>
          <w:sz w:val="20"/>
          <w:szCs w:val="20"/>
        </w:rPr>
      </w:pPr>
    </w:p>
    <w:p w:rsidR="002B3108" w:rsidRDefault="002B3108" w:rsidP="002D7F4F">
      <w:pPr>
        <w:rPr>
          <w:rFonts w:ascii="Times New Roman" w:hAnsi="Times New Roman" w:cs="Times New Roman"/>
          <w:sz w:val="20"/>
          <w:szCs w:val="20"/>
        </w:rPr>
      </w:pPr>
    </w:p>
    <w:sectPr w:rsidR="002B310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613" w:rsidRDefault="00236613" w:rsidP="002D7F4F">
      <w:pPr>
        <w:spacing w:after="0" w:line="240" w:lineRule="auto"/>
      </w:pPr>
      <w:r>
        <w:separator/>
      </w:r>
    </w:p>
  </w:endnote>
  <w:endnote w:type="continuationSeparator" w:id="0">
    <w:p w:rsidR="00236613" w:rsidRDefault="00236613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613" w:rsidRDefault="00236613" w:rsidP="002D7F4F">
      <w:pPr>
        <w:spacing w:after="0" w:line="240" w:lineRule="auto"/>
      </w:pPr>
      <w:r>
        <w:separator/>
      </w:r>
    </w:p>
  </w:footnote>
  <w:footnote w:type="continuationSeparator" w:id="0">
    <w:p w:rsidR="00236613" w:rsidRDefault="00236613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13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B3108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1AFB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semiHidden/>
    <w:unhideWhenUsed/>
    <w:rsid w:val="002B310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semiHidden/>
    <w:unhideWhenUsed/>
    <w:rsid w:val="002B310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0289E-AB02-400C-A84F-5C528B0FF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Силичева Татьяна Ивановна</cp:lastModifiedBy>
  <cp:revision>21</cp:revision>
  <cp:lastPrinted>2019-04-16T07:18:00Z</cp:lastPrinted>
  <dcterms:created xsi:type="dcterms:W3CDTF">2015-11-26T11:10:00Z</dcterms:created>
  <dcterms:modified xsi:type="dcterms:W3CDTF">2022-06-15T11:49:00Z</dcterms:modified>
</cp:coreProperties>
</file>